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专利信息需求表</w:t>
      </w:r>
    </w:p>
    <w:p>
      <w:pPr>
        <w:rPr>
          <w:rFonts w:hint="eastAsia"/>
          <w:lang w:eastAsia="zh-CN"/>
        </w:rPr>
      </w:pPr>
    </w:p>
    <w:tbl>
      <w:tblPr>
        <w:tblStyle w:val="3"/>
        <w:tblW w:w="84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6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1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创新主体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62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1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2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1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62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5" w:hRule="atLeast"/>
        </w:trPr>
        <w:tc>
          <w:tcPr>
            <w:tcW w:w="841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outlineLvl w:val="9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需要检索的专利技术或产品（为使检索结果能更有效地为技术研发、产品创新、市场开拓等提供参考，请尽量提供准确或范围较小的检索词或检索式）：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0" w:hRule="atLeast"/>
        </w:trPr>
        <w:tc>
          <w:tcPr>
            <w:tcW w:w="841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需要检索专利布局的合作伙伴或竞争对手：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5" w:hRule="atLeast"/>
        </w:trPr>
        <w:tc>
          <w:tcPr>
            <w:tcW w:w="841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其他需要检索的信息：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9"/>
              <w:rPr>
                <w:rFonts w:hint="default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3F2FC"/>
    <w:rsid w:val="06DD96AC"/>
    <w:rsid w:val="3F73F2FC"/>
    <w:rsid w:val="3F7F48DD"/>
    <w:rsid w:val="5BCF405F"/>
    <w:rsid w:val="5EBDBC9A"/>
    <w:rsid w:val="5ED75DA6"/>
    <w:rsid w:val="5F77861A"/>
    <w:rsid w:val="75EE026F"/>
    <w:rsid w:val="77E7C5D6"/>
    <w:rsid w:val="7DAFD9C4"/>
    <w:rsid w:val="7DB21ABB"/>
    <w:rsid w:val="7FED3ACB"/>
    <w:rsid w:val="7FFBD2B7"/>
    <w:rsid w:val="DD4AB621"/>
    <w:rsid w:val="F1C7D6BB"/>
    <w:rsid w:val="F7FB3202"/>
    <w:rsid w:val="FCDA8F89"/>
    <w:rsid w:val="FDEFE269"/>
    <w:rsid w:val="FEFF045C"/>
    <w:rsid w:val="FEFF7F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2025-10-09T23:41:00Z</dcterms:created>
  <dc:creator>user</dc:creator>
  <cp:lastModifiedBy>user</cp:lastModifiedBy>
  <dcterms:modified xsi:type="dcterms:W3CDTF">2025-10-09T16:35:25Z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